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7884B608"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6A2BA2">
                              <w:rPr>
                                <w:rFonts w:ascii="Book Antiqua" w:hAnsi="Book Antiqua"/>
                                <w:sz w:val="32"/>
                                <w:szCs w:val="32"/>
                              </w:rPr>
                              <w:t>60</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E7FC616" w:rsidR="00AA66CF" w:rsidRDefault="006A2BA2" w:rsidP="0054056D">
                            <w:pPr>
                              <w:jc w:val="center"/>
                              <w:rPr>
                                <w:rFonts w:ascii="Book Antiqua" w:hAnsi="Book Antiqua"/>
                                <w:sz w:val="24"/>
                                <w:szCs w:val="24"/>
                              </w:rPr>
                            </w:pPr>
                            <w:r>
                              <w:rPr>
                                <w:rFonts w:ascii="Book Antiqua" w:hAnsi="Book Antiqua"/>
                                <w:sz w:val="24"/>
                                <w:szCs w:val="24"/>
                              </w:rPr>
                              <w:t xml:space="preserve">13 August </w:t>
                            </w:r>
                            <w:r w:rsidR="00AA66CF">
                              <w:rPr>
                                <w:rFonts w:ascii="Book Antiqua" w:hAnsi="Book Antiqua"/>
                                <w:sz w:val="24"/>
                                <w:szCs w:val="24"/>
                              </w:rPr>
                              <w:t>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7884B608"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6A2BA2">
                        <w:rPr>
                          <w:rFonts w:ascii="Book Antiqua" w:hAnsi="Book Antiqua"/>
                          <w:sz w:val="32"/>
                          <w:szCs w:val="32"/>
                        </w:rPr>
                        <w:t>60</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E7FC616" w:rsidR="00AA66CF" w:rsidRDefault="006A2BA2" w:rsidP="0054056D">
                      <w:pPr>
                        <w:jc w:val="center"/>
                        <w:rPr>
                          <w:rFonts w:ascii="Book Antiqua" w:hAnsi="Book Antiqua"/>
                          <w:sz w:val="24"/>
                          <w:szCs w:val="24"/>
                        </w:rPr>
                      </w:pPr>
                      <w:r>
                        <w:rPr>
                          <w:rFonts w:ascii="Book Antiqua" w:hAnsi="Book Antiqua"/>
                          <w:sz w:val="24"/>
                          <w:szCs w:val="24"/>
                        </w:rPr>
                        <w:t xml:space="preserve">13 August </w:t>
                      </w:r>
                      <w:r w:rsidR="00AA66CF">
                        <w:rPr>
                          <w:rFonts w:ascii="Book Antiqua" w:hAnsi="Book Antiqua"/>
                          <w:sz w:val="24"/>
                          <w:szCs w:val="24"/>
                        </w:rPr>
                        <w:t>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2E8F4AD1"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2B3D0A8A"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5FCA106B" w14:textId="2B673265" w:rsidR="00AC1AE1" w:rsidRDefault="00AC1AE1" w:rsidP="00AC1AE1">
      <w:pPr>
        <w:ind w:left="1440" w:right="-576"/>
        <w:rPr>
          <w:bCs/>
          <w:sz w:val="28"/>
          <w:szCs w:val="28"/>
          <w:lang w:val="en-US"/>
        </w:rPr>
      </w:pPr>
    </w:p>
    <w:p w14:paraId="525E8D6D" w14:textId="003A1E29" w:rsidR="00AC1AE1" w:rsidRPr="00905ECB" w:rsidRDefault="00AC1AE1" w:rsidP="00FB66DB">
      <w:pPr>
        <w:numPr>
          <w:ilvl w:val="0"/>
          <w:numId w:val="3"/>
        </w:numPr>
        <w:ind w:right="-576"/>
        <w:rPr>
          <w:bCs/>
          <w:sz w:val="28"/>
          <w:szCs w:val="28"/>
          <w:lang w:val="en-US"/>
        </w:rPr>
      </w:pPr>
      <w:r w:rsidRPr="00905ECB">
        <w:rPr>
          <w:bCs/>
          <w:sz w:val="28"/>
          <w:szCs w:val="28"/>
          <w:lang w:val="en-US"/>
        </w:rPr>
        <w:t>Five per cent rule</w:t>
      </w:r>
    </w:p>
    <w:p w14:paraId="14E56751" w14:textId="77777777" w:rsidR="00055838" w:rsidRDefault="00055838" w:rsidP="00055838">
      <w:pPr>
        <w:pStyle w:val="ListParagraph"/>
        <w:rPr>
          <w:bCs/>
          <w:sz w:val="28"/>
          <w:szCs w:val="28"/>
          <w:lang w:val="en-US"/>
        </w:rPr>
      </w:pPr>
    </w:p>
    <w:p w14:paraId="05F8C926" w14:textId="7F70BE79" w:rsidR="00A54A7C" w:rsidRPr="00055838" w:rsidRDefault="00A54A7C" w:rsidP="00055838">
      <w:pPr>
        <w:numPr>
          <w:ilvl w:val="0"/>
          <w:numId w:val="3"/>
        </w:numPr>
        <w:ind w:right="-576"/>
        <w:rPr>
          <w:bCs/>
          <w:sz w:val="28"/>
          <w:szCs w:val="28"/>
          <w:lang w:val="en-US"/>
        </w:rPr>
      </w:pPr>
      <w:r w:rsidRPr="006723BD">
        <w:rPr>
          <w:bCs/>
          <w:sz w:val="28"/>
          <w:szCs w:val="28"/>
        </w:rPr>
        <w:t>Cost-of-living surveys</w:t>
      </w:r>
    </w:p>
    <w:p w14:paraId="212C58ED" w14:textId="77777777" w:rsidR="00A3323F" w:rsidRDefault="00A3323F" w:rsidP="00A3323F">
      <w:pPr>
        <w:pStyle w:val="ListParagraph"/>
        <w:rPr>
          <w:bCs/>
          <w:sz w:val="28"/>
          <w:szCs w:val="28"/>
          <w:lang w:val="en-US"/>
        </w:rPr>
      </w:pPr>
    </w:p>
    <w:p w14:paraId="6947065C" w14:textId="77777777" w:rsidR="004D4039" w:rsidRDefault="004D4039" w:rsidP="004D4039">
      <w:pPr>
        <w:numPr>
          <w:ilvl w:val="0"/>
          <w:numId w:val="3"/>
        </w:numPr>
        <w:ind w:right="-576"/>
        <w:rPr>
          <w:bCs/>
          <w:sz w:val="28"/>
          <w:szCs w:val="28"/>
        </w:rPr>
      </w:pPr>
      <w:r w:rsidRPr="00F93313">
        <w:rPr>
          <w:bCs/>
          <w:sz w:val="28"/>
          <w:szCs w:val="28"/>
        </w:rPr>
        <w:t>Duty Stations with Personal Transitional Allowance (PTA)</w:t>
      </w:r>
    </w:p>
    <w:p w14:paraId="0834ED57" w14:textId="77777777" w:rsidR="004D4039" w:rsidRPr="002B62EE" w:rsidRDefault="004D4039" w:rsidP="002B62EE">
      <w:pPr>
        <w:rPr>
          <w:bCs/>
          <w:sz w:val="28"/>
          <w:szCs w:val="28"/>
        </w:rPr>
      </w:pPr>
    </w:p>
    <w:p w14:paraId="7181C598" w14:textId="44677F64" w:rsidR="004D4039" w:rsidRDefault="004D4039" w:rsidP="004D4039">
      <w:pPr>
        <w:numPr>
          <w:ilvl w:val="0"/>
          <w:numId w:val="3"/>
        </w:numPr>
        <w:ind w:right="-576"/>
        <w:rPr>
          <w:bCs/>
          <w:sz w:val="28"/>
          <w:szCs w:val="28"/>
        </w:rPr>
      </w:pPr>
      <w:r>
        <w:rPr>
          <w:bCs/>
          <w:sz w:val="28"/>
          <w:szCs w:val="28"/>
        </w:rPr>
        <w:t>One Month Rule</w:t>
      </w:r>
    </w:p>
    <w:p w14:paraId="7763BC7C" w14:textId="77777777" w:rsidR="00FB0DAC" w:rsidRDefault="00FB0DAC" w:rsidP="00FB0DAC">
      <w:pPr>
        <w:pStyle w:val="ListParagraph"/>
        <w:rPr>
          <w:bCs/>
          <w:sz w:val="28"/>
          <w:szCs w:val="28"/>
        </w:rPr>
      </w:pPr>
    </w:p>
    <w:p w14:paraId="518F0947" w14:textId="6869CA8E" w:rsidR="00FB0DAC" w:rsidRDefault="006E120E" w:rsidP="004D4039">
      <w:pPr>
        <w:numPr>
          <w:ilvl w:val="0"/>
          <w:numId w:val="3"/>
        </w:numPr>
        <w:ind w:right="-576"/>
        <w:rPr>
          <w:bCs/>
          <w:sz w:val="28"/>
          <w:szCs w:val="28"/>
        </w:rPr>
      </w:pPr>
      <w:r w:rsidRPr="00332BEB">
        <w:rPr>
          <w:bCs/>
          <w:sz w:val="28"/>
          <w:szCs w:val="28"/>
        </w:rPr>
        <w:t>W40 Measure</w:t>
      </w:r>
    </w:p>
    <w:p w14:paraId="5F098D35" w14:textId="77777777" w:rsidR="00487D05" w:rsidRDefault="00487D05" w:rsidP="00487D05">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59C15DC" w:rsidR="00F90ED5" w:rsidRDefault="00F90ED5" w:rsidP="00F93DAA">
      <w:pPr>
        <w:pStyle w:val="BodyTextIndent"/>
        <w:tabs>
          <w:tab w:val="left" w:pos="630"/>
        </w:tabs>
        <w:ind w:left="0" w:firstLine="720"/>
        <w:rPr>
          <w:rFonts w:ascii="Times New Roman" w:hAnsi="Times New Roman"/>
          <w:szCs w:val="28"/>
        </w:rPr>
      </w:pPr>
    </w:p>
    <w:p w14:paraId="7FFF856A" w14:textId="08AE3450" w:rsidR="00E832A4" w:rsidRDefault="00E832A4" w:rsidP="00F93DAA">
      <w:pPr>
        <w:pStyle w:val="BodyTextIndent"/>
        <w:tabs>
          <w:tab w:val="left" w:pos="630"/>
        </w:tabs>
        <w:ind w:left="0" w:firstLine="720"/>
        <w:rPr>
          <w:rFonts w:ascii="Times New Roman" w:hAnsi="Times New Roman"/>
          <w:szCs w:val="28"/>
        </w:rPr>
      </w:pPr>
    </w:p>
    <w:p w14:paraId="1E199DD5" w14:textId="6592CA9D" w:rsidR="00E832A4" w:rsidRDefault="00E832A4" w:rsidP="00F93DAA">
      <w:pPr>
        <w:pStyle w:val="BodyTextIndent"/>
        <w:tabs>
          <w:tab w:val="left" w:pos="630"/>
        </w:tabs>
        <w:ind w:left="0" w:firstLine="720"/>
        <w:rPr>
          <w:rFonts w:ascii="Times New Roman" w:hAnsi="Times New Roman"/>
          <w:szCs w:val="28"/>
        </w:rPr>
      </w:pPr>
    </w:p>
    <w:p w14:paraId="4B73DBC0" w14:textId="36C2321D" w:rsidR="0068564F" w:rsidRDefault="0068564F" w:rsidP="00F93DAA">
      <w:pPr>
        <w:pStyle w:val="BodyTextIndent"/>
        <w:tabs>
          <w:tab w:val="left" w:pos="630"/>
        </w:tabs>
        <w:ind w:left="0" w:firstLine="720"/>
        <w:rPr>
          <w:rFonts w:ascii="Times New Roman" w:hAnsi="Times New Roman"/>
          <w:szCs w:val="28"/>
        </w:rPr>
      </w:pPr>
    </w:p>
    <w:p w14:paraId="53094273" w14:textId="77777777" w:rsidR="0068564F" w:rsidRDefault="0068564F" w:rsidP="00F93DAA">
      <w:pPr>
        <w:pStyle w:val="BodyTextIndent"/>
        <w:tabs>
          <w:tab w:val="left" w:pos="630"/>
        </w:tabs>
        <w:ind w:left="0" w:firstLine="720"/>
        <w:rPr>
          <w:rFonts w:ascii="Times New Roman" w:hAnsi="Times New Roman"/>
          <w:szCs w:val="28"/>
        </w:rPr>
      </w:pPr>
    </w:p>
    <w:p w14:paraId="07041C79" w14:textId="43C5022F" w:rsidR="00E51970" w:rsidRDefault="00E51970" w:rsidP="00F93DAA">
      <w:pPr>
        <w:pStyle w:val="BodyTextIndent"/>
        <w:tabs>
          <w:tab w:val="left" w:pos="630"/>
        </w:tabs>
        <w:ind w:left="0" w:firstLine="720"/>
        <w:rPr>
          <w:rFonts w:ascii="Times New Roman" w:hAnsi="Times New Roman"/>
          <w:szCs w:val="28"/>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450EDC09"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A360E2">
        <w:rPr>
          <w:b/>
          <w:sz w:val="24"/>
        </w:rPr>
        <w:t>August</w:t>
      </w:r>
      <w:r w:rsidR="002C6E51">
        <w:rPr>
          <w:b/>
          <w:sz w:val="24"/>
        </w:rPr>
        <w:t xml:space="preserve">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7BA5074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062FB">
        <w:rPr>
          <w:b/>
          <w:bCs/>
          <w:sz w:val="24"/>
          <w:szCs w:val="24"/>
          <w:lang w:val="fr-FR"/>
        </w:rPr>
        <w:t xml:space="preserve"> </w:t>
      </w:r>
      <w:r w:rsidR="0074353C" w:rsidRPr="003062FB">
        <w:rPr>
          <w:rStyle w:val="y2iqfc"/>
          <w:b/>
          <w:bCs/>
          <w:color w:val="202124"/>
          <w:sz w:val="24"/>
          <w:szCs w:val="24"/>
          <w:lang w:val="fr-FR"/>
        </w:rPr>
        <w:t>août</w:t>
      </w:r>
      <w:r w:rsidR="00883202" w:rsidRPr="003C2D20">
        <w:rPr>
          <w:b/>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CFPI: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3062F40" w14:textId="77777777" w:rsidR="00A74357" w:rsidRPr="005676DE" w:rsidRDefault="00A74357" w:rsidP="00562295">
      <w:pPr>
        <w:pStyle w:val="ListParagraph"/>
        <w:tabs>
          <w:tab w:val="left" w:pos="720"/>
        </w:tabs>
        <w:ind w:left="360"/>
        <w:outlineLvl w:val="0"/>
        <w:rPr>
          <w:b/>
          <w:sz w:val="24"/>
          <w:szCs w:val="24"/>
          <w:u w:val="single"/>
          <w:lang w:val="fr-FR"/>
        </w:rPr>
      </w:pPr>
    </w:p>
    <w:p w14:paraId="5ECEEF42" w14:textId="616B1B50"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lastRenderedPageBreak/>
        <w:t>Special measures to mitigate the negative impact of the COVID-19 global pandemic on post adjustment classifications of group I duty stations</w:t>
      </w:r>
    </w:p>
    <w:p w14:paraId="5C91281B" w14:textId="77777777" w:rsidR="00785EF3" w:rsidRPr="00FB52FC" w:rsidRDefault="00785EF3"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5EBF19F4" w:rsidR="00FB66DB" w:rsidRDefault="00FB66DB" w:rsidP="006C79F6">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Poland and Romania. For </w:t>
      </w:r>
      <w:r w:rsidR="006C79F6">
        <w:rPr>
          <w:sz w:val="24"/>
          <w:szCs w:val="24"/>
        </w:rPr>
        <w:t>August</w:t>
      </w:r>
      <w:r w:rsidR="00A471DA">
        <w:rPr>
          <w:sz w:val="24"/>
          <w:szCs w:val="24"/>
        </w:rPr>
        <w:t xml:space="preserve"> </w:t>
      </w:r>
      <w:r>
        <w:rPr>
          <w:sz w:val="24"/>
          <w:szCs w:val="24"/>
        </w:rPr>
        <w:t xml:space="preserve">2021 </w:t>
      </w:r>
      <w:r w:rsidRPr="00195E29">
        <w:rPr>
          <w:sz w:val="24"/>
          <w:szCs w:val="24"/>
        </w:rPr>
        <w:t xml:space="preserve">this special measure was </w:t>
      </w:r>
      <w:r>
        <w:rPr>
          <w:sz w:val="24"/>
          <w:szCs w:val="24"/>
        </w:rPr>
        <w:t xml:space="preserve">not applicable for any of the duty stations, as the </w:t>
      </w:r>
      <w:r w:rsidRPr="00195E29">
        <w:rPr>
          <w:sz w:val="24"/>
          <w:szCs w:val="24"/>
        </w:rPr>
        <w:t xml:space="preserve">post adjustment multipliers </w:t>
      </w:r>
      <w:r>
        <w:rPr>
          <w:sz w:val="24"/>
          <w:szCs w:val="24"/>
        </w:rPr>
        <w:t xml:space="preserve">derived from it turned out to be lower </w:t>
      </w:r>
      <w:r w:rsidRPr="00195E29">
        <w:rPr>
          <w:sz w:val="24"/>
          <w:szCs w:val="24"/>
        </w:rPr>
        <w:t xml:space="preserve">than those based on the </w:t>
      </w:r>
      <w:r>
        <w:rPr>
          <w:sz w:val="24"/>
          <w:szCs w:val="24"/>
        </w:rPr>
        <w:t>0.5 percent rule</w:t>
      </w:r>
      <w:r w:rsidRPr="00195E29">
        <w:rPr>
          <w:sz w:val="24"/>
          <w:szCs w:val="24"/>
        </w:rPr>
        <w:t xml:space="preserve">. </w:t>
      </w:r>
    </w:p>
    <w:p w14:paraId="55F02EFC" w14:textId="7A4769A3" w:rsidR="0038463E" w:rsidRDefault="0038463E" w:rsidP="00DD15B4">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24DC20A1" w14:textId="0B1E6A76" w:rsidR="0038463E" w:rsidRPr="00567CBE" w:rsidRDefault="0038463E" w:rsidP="00567CBE">
      <w:pPr>
        <w:pStyle w:val="ListParagraph"/>
        <w:numPr>
          <w:ilvl w:val="0"/>
          <w:numId w:val="4"/>
        </w:numPr>
        <w:tabs>
          <w:tab w:val="left" w:pos="720"/>
        </w:tabs>
        <w:outlineLvl w:val="0"/>
        <w:rPr>
          <w:b/>
          <w:sz w:val="24"/>
          <w:u w:val="single"/>
        </w:rPr>
      </w:pPr>
      <w:r w:rsidRPr="00567CBE">
        <w:rPr>
          <w:b/>
          <w:sz w:val="24"/>
          <w:u w:val="single"/>
        </w:rPr>
        <w:t xml:space="preserve">Five </w:t>
      </w:r>
      <w:r w:rsidR="00AC1AE1" w:rsidRPr="00567CBE">
        <w:rPr>
          <w:b/>
          <w:sz w:val="24"/>
          <w:u w:val="single"/>
        </w:rPr>
        <w:t>P</w:t>
      </w:r>
      <w:r w:rsidRPr="00567CBE">
        <w:rPr>
          <w:b/>
          <w:sz w:val="24"/>
          <w:u w:val="single"/>
        </w:rPr>
        <w:t xml:space="preserve">er </w:t>
      </w:r>
      <w:r w:rsidR="00F139FA" w:rsidRPr="00567CBE">
        <w:rPr>
          <w:b/>
          <w:sz w:val="24"/>
          <w:u w:val="single"/>
        </w:rPr>
        <w:t>C</w:t>
      </w:r>
      <w:r w:rsidRPr="00567CBE">
        <w:rPr>
          <w:b/>
          <w:sz w:val="24"/>
          <w:u w:val="single"/>
        </w:rPr>
        <w:t xml:space="preserve">ent </w:t>
      </w:r>
      <w:r w:rsidR="00AC1AE1" w:rsidRPr="00567CBE">
        <w:rPr>
          <w:b/>
          <w:sz w:val="24"/>
          <w:u w:val="single"/>
        </w:rPr>
        <w:t>R</w:t>
      </w:r>
      <w:r w:rsidRPr="00567CBE">
        <w:rPr>
          <w:b/>
          <w:sz w:val="24"/>
          <w:u w:val="single"/>
        </w:rPr>
        <w:t>ule</w:t>
      </w:r>
    </w:p>
    <w:p w14:paraId="52023703" w14:textId="3A0547DB" w:rsidR="0038463E" w:rsidRPr="00AC1AE1" w:rsidRDefault="0038463E" w:rsidP="00DD15B4">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color w:val="FF0000"/>
          <w:sz w:val="24"/>
          <w:szCs w:val="24"/>
        </w:rPr>
      </w:pPr>
    </w:p>
    <w:p w14:paraId="77A26742" w14:textId="270C915F" w:rsidR="0038463E" w:rsidRPr="00567CBE" w:rsidRDefault="0038463E" w:rsidP="00567CBE">
      <w:pPr>
        <w:pStyle w:val="ListParagraph"/>
        <w:numPr>
          <w:ilvl w:val="0"/>
          <w:numId w:val="5"/>
        </w:numPr>
        <w:tabs>
          <w:tab w:val="left" w:pos="720"/>
          <w:tab w:val="left" w:pos="5760"/>
          <w:tab w:val="left" w:pos="6451"/>
          <w:tab w:val="left" w:pos="7257"/>
          <w:tab w:val="left" w:pos="7948"/>
          <w:tab w:val="left" w:pos="8640"/>
          <w:tab w:val="left" w:pos="9331"/>
        </w:tabs>
        <w:ind w:left="0" w:firstLine="0"/>
        <w:jc w:val="both"/>
        <w:outlineLvl w:val="0"/>
        <w:rPr>
          <w:sz w:val="24"/>
          <w:szCs w:val="24"/>
        </w:rPr>
      </w:pPr>
      <w:r w:rsidRPr="00567CBE">
        <w:rPr>
          <w:sz w:val="24"/>
          <w:szCs w:val="24"/>
        </w:rPr>
        <w:t xml:space="preserve">The 5 per cent rule </w:t>
      </w:r>
      <w:r w:rsidR="00286A85" w:rsidRPr="00567CBE">
        <w:rPr>
          <w:sz w:val="24"/>
          <w:szCs w:val="24"/>
        </w:rPr>
        <w:t xml:space="preserve">was applicable for Ireland. Under this rule, the </w:t>
      </w:r>
      <w:r w:rsidR="000203EB" w:rsidRPr="00567CBE">
        <w:rPr>
          <w:sz w:val="24"/>
          <w:szCs w:val="24"/>
        </w:rPr>
        <w:t xml:space="preserve">post adjustment index is </w:t>
      </w:r>
      <w:r w:rsidR="00B363A6" w:rsidRPr="00567CBE">
        <w:rPr>
          <w:sz w:val="24"/>
          <w:szCs w:val="24"/>
        </w:rPr>
        <w:t>updated for inflation only (i.e., the exchange rate is kept constant)</w:t>
      </w:r>
      <w:r w:rsidR="008674BF" w:rsidRPr="00567CBE">
        <w:rPr>
          <w:sz w:val="24"/>
          <w:szCs w:val="24"/>
        </w:rPr>
        <w:t xml:space="preserve"> since the last review</w:t>
      </w:r>
      <w:r w:rsidR="00B363A6" w:rsidRPr="00567CBE">
        <w:rPr>
          <w:sz w:val="24"/>
          <w:szCs w:val="24"/>
        </w:rPr>
        <w:t xml:space="preserve">. </w:t>
      </w:r>
      <w:r w:rsidR="00451D9D" w:rsidRPr="00567CBE">
        <w:rPr>
          <w:sz w:val="24"/>
          <w:szCs w:val="24"/>
        </w:rPr>
        <w:t>As a result of the application of the rule, a new post adjustment multiplier, higher than that obtained through the 0.5 per cent rule,</w:t>
      </w:r>
      <w:r w:rsidR="00B363A6" w:rsidRPr="00567CBE">
        <w:rPr>
          <w:sz w:val="24"/>
          <w:szCs w:val="24"/>
        </w:rPr>
        <w:t xml:space="preserve"> is established </w:t>
      </w:r>
      <w:r w:rsidR="00451D9D" w:rsidRPr="00567CBE">
        <w:rPr>
          <w:sz w:val="24"/>
          <w:szCs w:val="24"/>
        </w:rPr>
        <w:t>for Ireland</w:t>
      </w:r>
      <w:r w:rsidR="00AC1AE1" w:rsidRPr="00567CBE">
        <w:rPr>
          <w:sz w:val="24"/>
          <w:szCs w:val="24"/>
        </w:rPr>
        <w:t xml:space="preserve"> and included in the attached Consolidated Post Adjustment Circular.</w:t>
      </w:r>
    </w:p>
    <w:p w14:paraId="33228550" w14:textId="77777777" w:rsidR="00562295" w:rsidRDefault="00562295"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43281889" w14:textId="737E966F" w:rsidR="006B1E86" w:rsidRDefault="006B1E86" w:rsidP="006B1E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4422140" w14:textId="77777777" w:rsidR="006B1E86" w:rsidRDefault="006B1E86" w:rsidP="006B1E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8027A27" w14:textId="77777777" w:rsidR="006B1E86" w:rsidRPr="00E97C70" w:rsidRDefault="006B1E86" w:rsidP="006B1E8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02150536" w14:textId="77777777" w:rsidR="006B1E86"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B759053" w14:textId="77A9A6F2" w:rsidR="006B1E86" w:rsidRPr="00BD12B1"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2A2941">
        <w:rPr>
          <w:sz w:val="24"/>
          <w:szCs w:val="24"/>
          <w:u w:val="single"/>
        </w:rPr>
        <w:t xml:space="preserve">August </w:t>
      </w:r>
      <w:r w:rsidRPr="00BD12B1">
        <w:rPr>
          <w:sz w:val="24"/>
          <w:szCs w:val="24"/>
          <w:u w:val="single"/>
        </w:rPr>
        <w:t>2021</w:t>
      </w:r>
    </w:p>
    <w:p w14:paraId="682ECAB2" w14:textId="77777777" w:rsidR="006B1E86"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6B1E86" w:rsidRPr="005729AB" w14:paraId="02C4CA4E" w14:textId="77777777" w:rsidTr="000E571B">
        <w:trPr>
          <w:trHeight w:val="648"/>
          <w:tblHeader/>
        </w:trPr>
        <w:tc>
          <w:tcPr>
            <w:tcW w:w="2790" w:type="dxa"/>
            <w:tcBorders>
              <w:bottom w:val="double" w:sz="4" w:space="0" w:color="auto"/>
            </w:tcBorders>
            <w:vAlign w:val="center"/>
          </w:tcPr>
          <w:p w14:paraId="6622F9E2" w14:textId="77777777" w:rsidR="006B1E86" w:rsidRPr="005729AB" w:rsidRDefault="006B1E86" w:rsidP="000E571B">
            <w:pPr>
              <w:spacing w:line="120" w:lineRule="exact"/>
              <w:jc w:val="center"/>
              <w:rPr>
                <w:b/>
                <w:bCs/>
                <w:sz w:val="24"/>
              </w:rPr>
            </w:pPr>
          </w:p>
          <w:p w14:paraId="66D95088" w14:textId="77777777" w:rsidR="006B1E86" w:rsidRPr="005729AB" w:rsidRDefault="006B1E86" w:rsidP="000E571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9F34DCB" w14:textId="77777777" w:rsidR="006B1E86" w:rsidRPr="005729AB" w:rsidRDefault="006B1E86" w:rsidP="000E571B">
            <w:pPr>
              <w:spacing w:line="120" w:lineRule="exact"/>
              <w:jc w:val="center"/>
              <w:rPr>
                <w:b/>
                <w:bCs/>
                <w:sz w:val="24"/>
              </w:rPr>
            </w:pPr>
          </w:p>
          <w:p w14:paraId="45FC3D29" w14:textId="77777777" w:rsidR="006B1E86" w:rsidRPr="005729AB" w:rsidRDefault="006B1E86" w:rsidP="000E571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78C3349E" w14:textId="77777777" w:rsidR="006B1E86" w:rsidRPr="005729AB" w:rsidRDefault="006B1E86" w:rsidP="000E571B">
            <w:pPr>
              <w:spacing w:line="120" w:lineRule="exact"/>
              <w:jc w:val="center"/>
              <w:rPr>
                <w:b/>
                <w:bCs/>
                <w:sz w:val="24"/>
              </w:rPr>
            </w:pPr>
          </w:p>
          <w:p w14:paraId="73C692B9" w14:textId="77777777" w:rsidR="006B1E86" w:rsidRPr="005729AB" w:rsidRDefault="006B1E86" w:rsidP="000E571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23F7B0D4" w14:textId="77777777" w:rsidR="006B1E86" w:rsidRPr="005729AB" w:rsidRDefault="006B1E86" w:rsidP="000E571B">
            <w:pPr>
              <w:spacing w:line="120" w:lineRule="exact"/>
              <w:jc w:val="center"/>
              <w:rPr>
                <w:b/>
                <w:bCs/>
                <w:sz w:val="24"/>
              </w:rPr>
            </w:pPr>
          </w:p>
          <w:p w14:paraId="704784F6" w14:textId="77777777" w:rsidR="006B1E86" w:rsidRPr="005729AB" w:rsidRDefault="006B1E86" w:rsidP="000E571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6B1E86" w:rsidRPr="00704ADE" w14:paraId="57A8826A" w14:textId="77777777" w:rsidTr="000E571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291CC68" w14:textId="71986661" w:rsidR="006B1E86" w:rsidRPr="00864BF5" w:rsidRDefault="0054393B" w:rsidP="000E571B">
            <w:pPr>
              <w:jc w:val="center"/>
              <w:rPr>
                <w:sz w:val="24"/>
                <w:szCs w:val="24"/>
              </w:rPr>
            </w:pPr>
            <w:r>
              <w:rPr>
                <w:sz w:val="24"/>
                <w:szCs w:val="24"/>
              </w:rPr>
              <w:t>Cameroon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5B82DB" w14:textId="77777777" w:rsidR="006B1E86" w:rsidRDefault="006B1E86" w:rsidP="000E571B">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B7EA91" w14:textId="32632509" w:rsidR="006B1E86" w:rsidRDefault="00785EF3" w:rsidP="000E571B">
            <w:pPr>
              <w:jc w:val="center"/>
            </w:pPr>
            <w:r>
              <w:rPr>
                <w:sz w:val="24"/>
                <w:szCs w:val="24"/>
              </w:rPr>
              <w:t>March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5AEA2CE" w14:textId="77777777" w:rsidR="006B1E86" w:rsidRPr="00DF5443" w:rsidRDefault="006B1E86" w:rsidP="000E571B">
            <w:pPr>
              <w:jc w:val="center"/>
              <w:rPr>
                <w:color w:val="000000"/>
                <w:sz w:val="24"/>
                <w:szCs w:val="24"/>
              </w:rPr>
            </w:pPr>
            <w:r>
              <w:rPr>
                <w:sz w:val="24"/>
                <w:szCs w:val="24"/>
              </w:rPr>
              <w:t>March 2021</w:t>
            </w:r>
          </w:p>
        </w:tc>
      </w:tr>
      <w:tr w:rsidR="00E47DB9" w:rsidRPr="00704ADE" w14:paraId="7A5DA2A8" w14:textId="77777777" w:rsidTr="000E571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CB20342" w14:textId="0B477214" w:rsidR="00E47DB9" w:rsidRDefault="0054393B" w:rsidP="000E571B">
            <w:pPr>
              <w:jc w:val="center"/>
              <w:rPr>
                <w:sz w:val="24"/>
                <w:szCs w:val="24"/>
              </w:rPr>
            </w:pPr>
            <w:r>
              <w:rPr>
                <w:sz w:val="24"/>
                <w:szCs w:val="24"/>
              </w:rPr>
              <w:t>Congo</w:t>
            </w:r>
            <w:r w:rsidR="008312DA">
              <w:rPr>
                <w:sz w:val="24"/>
                <w:szCs w:val="24"/>
              </w:rPr>
              <w:t xml:space="preserve"> DRC</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33FD22" w14:textId="054FD921" w:rsidR="00E47DB9" w:rsidRDefault="001D4E9B" w:rsidP="000E571B">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982A218" w14:textId="20909A25" w:rsidR="00E47DB9" w:rsidRDefault="00785EF3" w:rsidP="000E571B">
            <w:pPr>
              <w:jc w:val="center"/>
              <w:rPr>
                <w:sz w:val="24"/>
                <w:szCs w:val="24"/>
              </w:rPr>
            </w:pPr>
            <w:r>
              <w:rPr>
                <w:sz w:val="24"/>
                <w:szCs w:val="24"/>
              </w:rPr>
              <w:t>March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3915B06" w14:textId="63C03231" w:rsidR="00E47DB9" w:rsidRDefault="00785EF3" w:rsidP="000E571B">
            <w:pPr>
              <w:jc w:val="center"/>
              <w:rPr>
                <w:sz w:val="24"/>
                <w:szCs w:val="24"/>
              </w:rPr>
            </w:pPr>
            <w:r>
              <w:rPr>
                <w:sz w:val="24"/>
                <w:szCs w:val="24"/>
              </w:rPr>
              <w:t>April 2021</w:t>
            </w:r>
          </w:p>
        </w:tc>
      </w:tr>
      <w:tr w:rsidR="00E47DB9" w:rsidRPr="00704ADE" w14:paraId="173176EC" w14:textId="77777777" w:rsidTr="000E571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774DA58" w14:textId="6F45D9A9" w:rsidR="00E47DB9" w:rsidRDefault="005B7ABB" w:rsidP="000E571B">
            <w:pPr>
              <w:jc w:val="center"/>
              <w:rPr>
                <w:sz w:val="24"/>
                <w:szCs w:val="24"/>
              </w:rPr>
            </w:pPr>
            <w:r>
              <w:rPr>
                <w:sz w:val="24"/>
                <w:szCs w:val="24"/>
              </w:rPr>
              <w:t>Guyana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E9330A" w14:textId="63BF0AB7" w:rsidR="00E47DB9" w:rsidRDefault="00785EF3" w:rsidP="000E571B">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57F500" w14:textId="334D70EE" w:rsidR="00E47DB9" w:rsidRDefault="00785EF3" w:rsidP="000E571B">
            <w:pPr>
              <w:jc w:val="center"/>
              <w:rPr>
                <w:sz w:val="24"/>
                <w:szCs w:val="24"/>
              </w:rPr>
            </w:pPr>
            <w:r>
              <w:rPr>
                <w:sz w:val="24"/>
                <w:szCs w:val="24"/>
              </w:rPr>
              <w:t>April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A5EF032" w14:textId="5F527AA9" w:rsidR="00E47DB9" w:rsidRDefault="00785EF3" w:rsidP="000E571B">
            <w:pPr>
              <w:jc w:val="center"/>
              <w:rPr>
                <w:sz w:val="24"/>
                <w:szCs w:val="24"/>
              </w:rPr>
            </w:pPr>
            <w:r>
              <w:rPr>
                <w:sz w:val="24"/>
                <w:szCs w:val="24"/>
              </w:rPr>
              <w:t>April 2021</w:t>
            </w:r>
          </w:p>
        </w:tc>
      </w:tr>
      <w:tr w:rsidR="00E47DB9" w:rsidRPr="00704ADE" w14:paraId="329626EB" w14:textId="77777777" w:rsidTr="000E571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424A575" w14:textId="47DCD440" w:rsidR="00E47DB9" w:rsidRDefault="005B7ABB" w:rsidP="000E571B">
            <w:pPr>
              <w:jc w:val="center"/>
              <w:rPr>
                <w:sz w:val="24"/>
                <w:szCs w:val="24"/>
              </w:rPr>
            </w:pPr>
            <w:r>
              <w:rPr>
                <w:sz w:val="24"/>
                <w:szCs w:val="24"/>
              </w:rPr>
              <w:t xml:space="preserve">Korea, </w:t>
            </w:r>
            <w:r w:rsidR="00437007">
              <w:rPr>
                <w:sz w:val="24"/>
                <w:szCs w:val="24"/>
              </w:rPr>
              <w:t>Republic of</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EC68FF" w14:textId="63496854" w:rsidR="00E47DB9" w:rsidRDefault="001D4E9B" w:rsidP="000E571B">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84E344" w14:textId="19E33A53" w:rsidR="00E47DB9" w:rsidRDefault="00785EF3" w:rsidP="000E571B">
            <w:pPr>
              <w:jc w:val="center"/>
              <w:rPr>
                <w:sz w:val="24"/>
                <w:szCs w:val="24"/>
              </w:rPr>
            </w:pPr>
            <w:r>
              <w:rPr>
                <w:sz w:val="24"/>
                <w:szCs w:val="24"/>
              </w:rPr>
              <w:t>February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90F7F5F" w14:textId="7A387EB5" w:rsidR="00E47DB9" w:rsidRDefault="00785EF3" w:rsidP="000E571B">
            <w:pPr>
              <w:jc w:val="center"/>
              <w:rPr>
                <w:sz w:val="24"/>
                <w:szCs w:val="24"/>
              </w:rPr>
            </w:pPr>
            <w:r>
              <w:rPr>
                <w:sz w:val="24"/>
                <w:szCs w:val="24"/>
              </w:rPr>
              <w:t>April 2021</w:t>
            </w:r>
          </w:p>
        </w:tc>
      </w:tr>
      <w:tr w:rsidR="0054393B" w:rsidRPr="00704ADE" w14:paraId="3BAA4800" w14:textId="77777777" w:rsidTr="000E571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64B432E" w14:textId="3FF12DB9" w:rsidR="0054393B" w:rsidRDefault="008F6EF6" w:rsidP="00B263C4">
            <w:pPr>
              <w:jc w:val="center"/>
              <w:rPr>
                <w:sz w:val="24"/>
                <w:szCs w:val="24"/>
              </w:rPr>
            </w:pPr>
            <w:r>
              <w:rPr>
                <w:sz w:val="24"/>
                <w:szCs w:val="24"/>
              </w:rPr>
              <w:t>Lebanon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5D0119" w14:textId="330B0099" w:rsidR="0054393B" w:rsidRDefault="00785EF3" w:rsidP="000E571B">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FFD733" w14:textId="2F55F9EF" w:rsidR="0054393B" w:rsidRDefault="00785EF3" w:rsidP="000E571B">
            <w:pPr>
              <w:jc w:val="center"/>
              <w:rPr>
                <w:sz w:val="24"/>
                <w:szCs w:val="24"/>
              </w:rPr>
            </w:pPr>
            <w:r>
              <w:rPr>
                <w:sz w:val="24"/>
                <w:szCs w:val="24"/>
              </w:rPr>
              <w:t>March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3EFA56F" w14:textId="6461D35F" w:rsidR="0054393B" w:rsidRDefault="00785EF3" w:rsidP="000E571B">
            <w:pPr>
              <w:jc w:val="center"/>
              <w:rPr>
                <w:sz w:val="24"/>
                <w:szCs w:val="24"/>
              </w:rPr>
            </w:pPr>
            <w:r>
              <w:rPr>
                <w:sz w:val="24"/>
                <w:szCs w:val="24"/>
              </w:rPr>
              <w:t>April 2021</w:t>
            </w:r>
          </w:p>
        </w:tc>
      </w:tr>
      <w:tr w:rsidR="0054393B" w:rsidRPr="00704ADE" w14:paraId="5F26E1DF" w14:textId="77777777" w:rsidTr="000E571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F3AB65A" w14:textId="6822D496" w:rsidR="0054393B" w:rsidRDefault="008F6EF6" w:rsidP="00B263C4">
            <w:pPr>
              <w:jc w:val="center"/>
              <w:rPr>
                <w:sz w:val="24"/>
                <w:szCs w:val="24"/>
              </w:rPr>
            </w:pPr>
            <w:r>
              <w:rPr>
                <w:sz w:val="24"/>
                <w:szCs w:val="24"/>
              </w:rPr>
              <w:t>Malaysia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7294E7" w14:textId="4822B98F" w:rsidR="0054393B" w:rsidRDefault="00785EF3" w:rsidP="000E571B">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C74593" w14:textId="619FD22D" w:rsidR="0054393B" w:rsidRDefault="00785EF3" w:rsidP="000E571B">
            <w:pPr>
              <w:jc w:val="center"/>
              <w:rPr>
                <w:sz w:val="24"/>
                <w:szCs w:val="24"/>
              </w:rPr>
            </w:pPr>
            <w:r>
              <w:rPr>
                <w:sz w:val="24"/>
                <w:szCs w:val="24"/>
              </w:rPr>
              <w:t>March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FC4E236" w14:textId="17F6D9D4" w:rsidR="0054393B" w:rsidRDefault="00785EF3" w:rsidP="000E571B">
            <w:pPr>
              <w:jc w:val="center"/>
              <w:rPr>
                <w:sz w:val="24"/>
                <w:szCs w:val="24"/>
              </w:rPr>
            </w:pPr>
            <w:r>
              <w:rPr>
                <w:sz w:val="24"/>
                <w:szCs w:val="24"/>
              </w:rPr>
              <w:t>April 2021</w:t>
            </w:r>
          </w:p>
        </w:tc>
      </w:tr>
      <w:tr w:rsidR="006B1E86" w:rsidRPr="00704ADE" w14:paraId="2BF10A0A" w14:textId="77777777" w:rsidTr="000E571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D2E4C96" w14:textId="3D3F4D20" w:rsidR="006B1E86" w:rsidRDefault="000C6EE5" w:rsidP="00B263C4">
            <w:pPr>
              <w:jc w:val="center"/>
              <w:rPr>
                <w:sz w:val="24"/>
                <w:szCs w:val="24"/>
              </w:rPr>
            </w:pPr>
            <w:r>
              <w:rPr>
                <w:sz w:val="24"/>
                <w:szCs w:val="24"/>
              </w:rPr>
              <w:t>Trinidad and Tobago</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3CE638" w14:textId="31D76E96" w:rsidR="006B1E86" w:rsidRDefault="00B263C4" w:rsidP="000E571B">
            <w:pPr>
              <w:jc w:val="center"/>
              <w:rPr>
                <w:sz w:val="24"/>
                <w:szCs w:val="24"/>
              </w:rPr>
            </w:pPr>
            <w:r>
              <w:rPr>
                <w:sz w:val="24"/>
                <w:szCs w:val="24"/>
              </w:rPr>
              <w:t>H</w:t>
            </w:r>
            <w:r w:rsidR="00F851DA">
              <w:rPr>
                <w:sz w:val="24"/>
                <w:szCs w:val="24"/>
              </w:rPr>
              <w:t>o</w:t>
            </w:r>
            <w:r>
              <w:rPr>
                <w:sz w:val="24"/>
                <w:szCs w:val="24"/>
              </w:rPr>
              <w:t>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58B002" w14:textId="14165FC7" w:rsidR="006B1E86" w:rsidRDefault="00F851DA" w:rsidP="000E571B">
            <w:pPr>
              <w:jc w:val="center"/>
              <w:rPr>
                <w:sz w:val="24"/>
                <w:szCs w:val="24"/>
              </w:rPr>
            </w:pPr>
            <w:r>
              <w:rPr>
                <w:sz w:val="24"/>
                <w:szCs w:val="24"/>
              </w:rPr>
              <w:t xml:space="preserve">March </w:t>
            </w:r>
            <w:r w:rsidR="006B1E86">
              <w:rPr>
                <w:sz w:val="24"/>
                <w:szCs w:val="24"/>
              </w:rPr>
              <w:t>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8652960" w14:textId="0905D8FE" w:rsidR="006B1E86" w:rsidRDefault="00785EF3" w:rsidP="000E571B">
            <w:pPr>
              <w:jc w:val="center"/>
              <w:rPr>
                <w:color w:val="000000"/>
                <w:sz w:val="24"/>
                <w:szCs w:val="24"/>
              </w:rPr>
            </w:pPr>
            <w:r>
              <w:rPr>
                <w:sz w:val="24"/>
                <w:szCs w:val="24"/>
              </w:rPr>
              <w:t>April 2021</w:t>
            </w:r>
          </w:p>
        </w:tc>
      </w:tr>
      <w:tr w:rsidR="006B1E86" w:rsidRPr="00704ADE" w14:paraId="2381F8FD" w14:textId="77777777" w:rsidTr="000E571B">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591AE405" w14:textId="70A32892" w:rsidR="006B1E86" w:rsidRDefault="00B13B01" w:rsidP="000E571B">
            <w:pPr>
              <w:jc w:val="center"/>
              <w:rPr>
                <w:sz w:val="24"/>
                <w:szCs w:val="24"/>
              </w:rPr>
            </w:pPr>
            <w:r>
              <w:rPr>
                <w:sz w:val="24"/>
                <w:szCs w:val="24"/>
              </w:rPr>
              <w:t>Zambia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77AA6B1B" w14:textId="5B0F56E6" w:rsidR="006B1E86" w:rsidRDefault="00785EF3" w:rsidP="000E571B">
            <w:pPr>
              <w:jc w:val="center"/>
            </w:pPr>
            <w:r>
              <w:rPr>
                <w:sz w:val="24"/>
                <w:szCs w:val="24"/>
              </w:rPr>
              <w:t>Housing</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5FDBDC19" w14:textId="67DD466D" w:rsidR="006B1E86" w:rsidRDefault="00785EF3" w:rsidP="000E571B">
            <w:pPr>
              <w:jc w:val="center"/>
            </w:pPr>
            <w:r>
              <w:rPr>
                <w:sz w:val="24"/>
                <w:szCs w:val="24"/>
              </w:rPr>
              <w:t>April</w:t>
            </w:r>
            <w:r w:rsidR="006B1E86">
              <w:rPr>
                <w:sz w:val="24"/>
                <w:szCs w:val="24"/>
              </w:rPr>
              <w:t xml:space="preserve">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10979D80" w14:textId="15F6AB44" w:rsidR="006B1E86" w:rsidRDefault="00785EF3" w:rsidP="000E571B">
            <w:pPr>
              <w:jc w:val="center"/>
            </w:pPr>
            <w:r>
              <w:rPr>
                <w:sz w:val="24"/>
                <w:szCs w:val="24"/>
              </w:rPr>
              <w:t>April 2021</w:t>
            </w:r>
          </w:p>
        </w:tc>
      </w:tr>
    </w:tbl>
    <w:p w14:paraId="4C39D24F" w14:textId="77777777" w:rsidR="006B1E86" w:rsidRDefault="006B1E86" w:rsidP="006B1E86">
      <w:pPr>
        <w:pStyle w:val="EndnoteText"/>
        <w:tabs>
          <w:tab w:val="left" w:pos="900"/>
        </w:tabs>
        <w:suppressAutoHyphens/>
        <w:autoSpaceDE w:val="0"/>
        <w:autoSpaceDN w:val="0"/>
        <w:adjustRightInd w:val="0"/>
        <w:jc w:val="both"/>
        <w:rPr>
          <w:rFonts w:ascii="Times New Roman" w:hAnsi="Times New Roman"/>
          <w:color w:val="000000"/>
        </w:rPr>
      </w:pPr>
    </w:p>
    <w:p w14:paraId="68E39771" w14:textId="62DD262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389C5DA1"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326BEA">
        <w:rPr>
          <w:sz w:val="24"/>
          <w:szCs w:val="24"/>
        </w:rPr>
        <w:t>2</w:t>
      </w:r>
      <w:r w:rsidR="00967681">
        <w:rPr>
          <w:sz w:val="24"/>
          <w:szCs w:val="24"/>
        </w:rPr>
        <w:t xml:space="preserve"> </w:t>
      </w:r>
      <w:r w:rsidRPr="007D2F66">
        <w:rPr>
          <w:sz w:val="24"/>
          <w:szCs w:val="24"/>
        </w:rPr>
        <w:t xml:space="preserve">is a summary of all PTAs in effect as of 1 </w:t>
      </w:r>
      <w:r w:rsidR="00785EF3">
        <w:rPr>
          <w:sz w:val="24"/>
          <w:szCs w:val="24"/>
        </w:rPr>
        <w:t xml:space="preserve">August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5899EA9D"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326BEA">
        <w:rPr>
          <w:sz w:val="24"/>
          <w:szCs w:val="24"/>
        </w:rPr>
        <w:t>2</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326BEA">
        <w:rPr>
          <w:sz w:val="24"/>
          <w:szCs w:val="24"/>
        </w:rPr>
        <w:t>2</w:t>
      </w:r>
      <w:r>
        <w:rPr>
          <w:sz w:val="24"/>
          <w:szCs w:val="24"/>
        </w:rPr>
        <w:t xml:space="preserve"> also provides the applicable start date of the PTA to all staff.</w:t>
      </w:r>
    </w:p>
    <w:p w14:paraId="32308971" w14:textId="3FD59759" w:rsidR="00F2745B" w:rsidRDefault="00F2745B" w:rsidP="00F2745B">
      <w:pPr>
        <w:pStyle w:val="EndnoteText"/>
        <w:suppressAutoHyphens/>
        <w:autoSpaceDE w:val="0"/>
        <w:autoSpaceDN w:val="0"/>
        <w:adjustRightInd w:val="0"/>
        <w:jc w:val="both"/>
        <w:rPr>
          <w:rFonts w:asciiTheme="majorBidi" w:hAnsiTheme="majorBidi" w:cstheme="majorBidi"/>
          <w:szCs w:val="24"/>
        </w:rPr>
      </w:pPr>
    </w:p>
    <w:p w14:paraId="0B157671" w14:textId="77655F5F"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326BEA">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785EF3">
        <w:rPr>
          <w:sz w:val="24"/>
          <w:u w:val="single"/>
        </w:rPr>
        <w:t xml:space="preserve">August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Existing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37EC0A7D" w14:textId="79D27D59" w:rsidR="000F0B79" w:rsidRDefault="00F2745B" w:rsidP="004D5056">
      <w:pPr>
        <w:pStyle w:val="ListParagraph"/>
        <w:tabs>
          <w:tab w:val="left" w:pos="0"/>
        </w:tabs>
        <w:ind w:left="0"/>
        <w:jc w:val="both"/>
        <w:outlineLvl w:val="0"/>
        <w:rPr>
          <w:sz w:val="24"/>
          <w:szCs w:val="24"/>
        </w:rPr>
      </w:pPr>
      <w:r>
        <w:rPr>
          <w:sz w:val="24"/>
          <w:szCs w:val="24"/>
        </w:rPr>
        <w:t xml:space="preserve">  </w:t>
      </w:r>
    </w:p>
    <w:p w14:paraId="5FAA7B71" w14:textId="77777777" w:rsidR="008050E9" w:rsidRPr="008050E9" w:rsidRDefault="008050E9" w:rsidP="008050E9">
      <w:pPr>
        <w:tabs>
          <w:tab w:val="left" w:pos="0"/>
          <w:tab w:val="left" w:pos="720"/>
          <w:tab w:val="left" w:pos="9331"/>
        </w:tabs>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209E801" w14:textId="7B8BCB26" w:rsidR="00AF5616" w:rsidRPr="00AA66CF" w:rsidRDefault="0087494F"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7494F">
        <w:rPr>
          <w:sz w:val="24"/>
          <w:szCs w:val="24"/>
        </w:rPr>
        <w:t>Due to sustained substantial inflation over the past six- and twelve-month periods, the one-month rule continued to be applicable for </w:t>
      </w:r>
      <w:r w:rsidRPr="006C4CD5">
        <w:rPr>
          <w:b/>
          <w:bCs/>
          <w:sz w:val="24"/>
          <w:szCs w:val="24"/>
        </w:rPr>
        <w:t>Lebanon</w:t>
      </w:r>
      <w:r w:rsidR="00785EF3" w:rsidRPr="006C4CD5">
        <w:rPr>
          <w:b/>
          <w:bCs/>
          <w:sz w:val="24"/>
          <w:szCs w:val="24"/>
        </w:rPr>
        <w:t xml:space="preserve">, </w:t>
      </w:r>
      <w:r w:rsidRPr="006C4CD5">
        <w:rPr>
          <w:b/>
          <w:bCs/>
          <w:sz w:val="24"/>
          <w:szCs w:val="24"/>
        </w:rPr>
        <w:t>Sudan</w:t>
      </w:r>
      <w:r w:rsidR="00785EF3" w:rsidRPr="006C4CD5">
        <w:rPr>
          <w:b/>
          <w:bCs/>
          <w:sz w:val="24"/>
          <w:szCs w:val="24"/>
        </w:rPr>
        <w:t xml:space="preserve"> </w:t>
      </w:r>
      <w:r w:rsidR="00785EF3">
        <w:rPr>
          <w:sz w:val="24"/>
          <w:szCs w:val="24"/>
        </w:rPr>
        <w:t xml:space="preserve">and </w:t>
      </w:r>
      <w:r w:rsidR="00785EF3" w:rsidRPr="006C4CD5">
        <w:rPr>
          <w:b/>
          <w:bCs/>
          <w:sz w:val="24"/>
          <w:szCs w:val="24"/>
        </w:rPr>
        <w:t>Suriname</w:t>
      </w:r>
      <w:r w:rsidRPr="0087494F">
        <w:rPr>
          <w:sz w:val="24"/>
          <w:szCs w:val="24"/>
        </w:rPr>
        <w:t xml:space="preserve">. Under this rule, the post adjustment multipliers of </w:t>
      </w:r>
      <w:r w:rsidRPr="006C4CD5">
        <w:rPr>
          <w:b/>
          <w:bCs/>
          <w:sz w:val="24"/>
          <w:szCs w:val="24"/>
        </w:rPr>
        <w:t>Lebanon</w:t>
      </w:r>
      <w:r w:rsidR="00785EF3" w:rsidRPr="006C4CD5">
        <w:rPr>
          <w:b/>
          <w:bCs/>
          <w:sz w:val="24"/>
          <w:szCs w:val="24"/>
        </w:rPr>
        <w:t xml:space="preserve">, </w:t>
      </w:r>
      <w:r w:rsidRPr="006C4CD5">
        <w:rPr>
          <w:b/>
          <w:bCs/>
          <w:sz w:val="24"/>
          <w:szCs w:val="24"/>
        </w:rPr>
        <w:t>Sudan </w:t>
      </w:r>
      <w:r w:rsidR="00785EF3">
        <w:rPr>
          <w:sz w:val="24"/>
          <w:szCs w:val="24"/>
        </w:rPr>
        <w:t xml:space="preserve">and </w:t>
      </w:r>
      <w:r w:rsidR="00785EF3" w:rsidRPr="006C4CD5">
        <w:rPr>
          <w:b/>
          <w:bCs/>
          <w:sz w:val="24"/>
          <w:szCs w:val="24"/>
        </w:rPr>
        <w:t>Suriname</w:t>
      </w:r>
      <w:r w:rsidR="00785EF3">
        <w:rPr>
          <w:sz w:val="24"/>
          <w:szCs w:val="24"/>
        </w:rPr>
        <w:t xml:space="preserve"> </w:t>
      </w:r>
      <w:r w:rsidRPr="0087494F">
        <w:rPr>
          <w:sz w:val="24"/>
          <w:szCs w:val="24"/>
        </w:rPr>
        <w:t xml:space="preserve">are reviewed on a monthly basis during the period of substantial inflation. </w:t>
      </w:r>
      <w:r w:rsidR="00162C70">
        <w:rPr>
          <w:sz w:val="24"/>
          <w:szCs w:val="24"/>
        </w:rPr>
        <w:t xml:space="preserve">However, the applicable </w:t>
      </w:r>
      <w:r w:rsidR="00D44F8F" w:rsidRPr="00AA66CF">
        <w:rPr>
          <w:sz w:val="24"/>
          <w:szCs w:val="24"/>
        </w:rPr>
        <w:t>post adjustment multiplier</w:t>
      </w:r>
      <w:r w:rsidR="00785EF3">
        <w:rPr>
          <w:sz w:val="24"/>
          <w:szCs w:val="24"/>
        </w:rPr>
        <w:t>s</w:t>
      </w:r>
      <w:r w:rsidR="00D44F8F" w:rsidRPr="00AA66CF">
        <w:rPr>
          <w:sz w:val="24"/>
          <w:szCs w:val="24"/>
        </w:rPr>
        <w:t xml:space="preserve"> for </w:t>
      </w:r>
      <w:r w:rsidR="00D44F8F" w:rsidRPr="00AA66CF">
        <w:rPr>
          <w:b/>
          <w:bCs/>
          <w:sz w:val="24"/>
          <w:szCs w:val="24"/>
        </w:rPr>
        <w:t>Sudan</w:t>
      </w:r>
      <w:r w:rsidR="00785EF3">
        <w:rPr>
          <w:b/>
          <w:bCs/>
          <w:sz w:val="24"/>
          <w:szCs w:val="24"/>
        </w:rPr>
        <w:t xml:space="preserve"> </w:t>
      </w:r>
      <w:r w:rsidR="00785EF3" w:rsidRPr="00785EF3">
        <w:rPr>
          <w:sz w:val="24"/>
          <w:szCs w:val="24"/>
        </w:rPr>
        <w:t>and</w:t>
      </w:r>
      <w:r w:rsidR="00785EF3">
        <w:rPr>
          <w:b/>
          <w:bCs/>
          <w:sz w:val="24"/>
          <w:szCs w:val="24"/>
        </w:rPr>
        <w:t xml:space="preserve"> Suriname</w:t>
      </w:r>
      <w:r w:rsidR="00D44F8F" w:rsidRPr="00AA66CF">
        <w:rPr>
          <w:b/>
          <w:bCs/>
          <w:sz w:val="24"/>
          <w:szCs w:val="24"/>
        </w:rPr>
        <w:t xml:space="preserve"> </w:t>
      </w:r>
      <w:r w:rsidR="00D44F8F" w:rsidRPr="00AA66CF">
        <w:rPr>
          <w:sz w:val="24"/>
          <w:szCs w:val="24"/>
        </w:rPr>
        <w:t xml:space="preserve">remain </w:t>
      </w:r>
      <w:r w:rsidR="00FB2714">
        <w:rPr>
          <w:sz w:val="24"/>
          <w:szCs w:val="24"/>
        </w:rPr>
        <w:t>unchanged</w:t>
      </w:r>
      <w:r w:rsidR="00D44F8F" w:rsidRPr="00AA66CF">
        <w:rPr>
          <w:b/>
          <w:bCs/>
          <w:sz w:val="24"/>
          <w:szCs w:val="24"/>
        </w:rPr>
        <w:t>.</w:t>
      </w:r>
      <w:r w:rsidR="00222C5C" w:rsidRPr="00AA66CF">
        <w:rPr>
          <w:sz w:val="24"/>
          <w:szCs w:val="24"/>
        </w:rPr>
        <w:t xml:space="preserve"> </w:t>
      </w:r>
      <w:r w:rsidR="00BD38CF">
        <w:rPr>
          <w:sz w:val="24"/>
          <w:szCs w:val="24"/>
        </w:rPr>
        <w:t xml:space="preserve">On the other hand, coupled with the recent cost-of-living survey, the applicable post adjustment multiplier for </w:t>
      </w:r>
      <w:r w:rsidR="00BD38CF" w:rsidRPr="006C4CD5">
        <w:rPr>
          <w:b/>
          <w:bCs/>
          <w:sz w:val="24"/>
          <w:szCs w:val="24"/>
        </w:rPr>
        <w:t>Lebanon</w:t>
      </w:r>
      <w:r w:rsidR="00BD38CF">
        <w:rPr>
          <w:sz w:val="24"/>
          <w:szCs w:val="24"/>
        </w:rPr>
        <w:t xml:space="preserve"> </w:t>
      </w:r>
      <w:r w:rsidR="003B4BE3">
        <w:rPr>
          <w:sz w:val="24"/>
          <w:szCs w:val="24"/>
        </w:rPr>
        <w:t>is listed in the attached Consolidated Post Adjustment Circular.</w:t>
      </w:r>
    </w:p>
    <w:p w14:paraId="0527D56F" w14:textId="77777777" w:rsidR="00E84C9D" w:rsidRDefault="00E84C9D"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2438F8F" w14:textId="77777777" w:rsidR="006F18EC" w:rsidRPr="00EA3145" w:rsidRDefault="006F18EC" w:rsidP="006F18E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34E732EC" w14:textId="77777777" w:rsidR="006F18EC" w:rsidRDefault="006F18EC" w:rsidP="006F18EC">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15264FC" w14:textId="77777777" w:rsidR="00785EF3" w:rsidRPr="00785EF3" w:rsidRDefault="00785EF3" w:rsidP="00785EF3">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now applicable</w:t>
      </w:r>
      <w:r w:rsidRPr="00785EF3">
        <w:rPr>
          <w:sz w:val="24"/>
        </w:rPr>
        <w:t xml:space="preserve"> for </w:t>
      </w:r>
      <w:r w:rsidRPr="00785EF3">
        <w:rPr>
          <w:b/>
          <w:bCs/>
          <w:sz w:val="24"/>
        </w:rPr>
        <w:t>Guyana</w:t>
      </w:r>
      <w:r w:rsidRPr="00785EF3">
        <w:rPr>
          <w:sz w:val="24"/>
        </w:rPr>
        <w:t xml:space="preserve"> and the </w:t>
      </w:r>
      <w:r w:rsidRPr="00785EF3">
        <w:rPr>
          <w:b/>
          <w:bCs/>
          <w:sz w:val="24"/>
        </w:rPr>
        <w:t>Republic of Korea</w:t>
      </w:r>
      <w:r w:rsidRPr="00785EF3">
        <w:rPr>
          <w:sz w:val="24"/>
        </w:rPr>
        <w:t xml:space="preserve">, effective 1 August 2021. </w:t>
      </w:r>
    </w:p>
    <w:p w14:paraId="70F8CD45" w14:textId="77777777" w:rsidR="00785EF3" w:rsidRPr="00785EF3" w:rsidRDefault="00785EF3" w:rsidP="00785EF3">
      <w:pPr>
        <w:pStyle w:val="ListParagraph"/>
        <w:tabs>
          <w:tab w:val="left" w:pos="0"/>
          <w:tab w:val="left" w:pos="720"/>
          <w:tab w:val="left" w:pos="9331"/>
        </w:tabs>
        <w:ind w:left="0"/>
        <w:jc w:val="both"/>
        <w:outlineLvl w:val="0"/>
        <w:rPr>
          <w:sz w:val="24"/>
        </w:rPr>
      </w:pPr>
    </w:p>
    <w:p w14:paraId="13E7B2FA" w14:textId="2F9220AE" w:rsidR="00785EF3" w:rsidRDefault="00785EF3" w:rsidP="00785EF3">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 longer applicable</w:t>
      </w:r>
      <w:r w:rsidRPr="00785EF3">
        <w:rPr>
          <w:sz w:val="24"/>
        </w:rPr>
        <w:t xml:space="preserve"> for </w:t>
      </w:r>
      <w:r w:rsidRPr="00785EF3">
        <w:rPr>
          <w:b/>
          <w:bCs/>
          <w:sz w:val="24"/>
        </w:rPr>
        <w:t>Trinidad and Tobago</w:t>
      </w:r>
      <w:r w:rsidRPr="00785EF3">
        <w:rPr>
          <w:sz w:val="24"/>
        </w:rPr>
        <w:t xml:space="preserve">, effective 1 August 2021. </w:t>
      </w:r>
    </w:p>
    <w:p w14:paraId="13FC8795" w14:textId="5CF352FB" w:rsidR="00DD15B4" w:rsidRDefault="00DD15B4" w:rsidP="00DD15B4">
      <w:pPr>
        <w:tabs>
          <w:tab w:val="left" w:pos="0"/>
          <w:tab w:val="left" w:pos="720"/>
          <w:tab w:val="left" w:pos="9331"/>
        </w:tabs>
        <w:jc w:val="both"/>
        <w:outlineLvl w:val="0"/>
        <w:rPr>
          <w:sz w:val="24"/>
        </w:rPr>
      </w:pPr>
    </w:p>
    <w:p w14:paraId="00F739D6" w14:textId="5A661FE9" w:rsidR="00190CF5" w:rsidRPr="00C6547E" w:rsidRDefault="00CA74F3"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6149FD">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r w:rsidRPr="006E60DA">
              <w:rPr>
                <w:rFonts w:ascii="Garamond" w:hAnsi="Garamond"/>
              </w:rPr>
              <w:t>é</w:t>
            </w:r>
            <w:r>
              <w:rPr>
                <w:rFonts w:ascii="Garamond" w:hAnsi="Garamond"/>
              </w:rPr>
              <w:t>rusalem</w:t>
            </w:r>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r w:rsidRPr="006B58A6">
              <w:lastRenderedPageBreak/>
              <w:t>L’Eswatini</w:t>
            </w:r>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r w:rsidRPr="00E83567">
              <w:rPr>
                <w:rFonts w:ascii="Garamond" w:hAnsi="Garamond" w:cs="Arial"/>
                <w:color w:val="222222"/>
              </w:rPr>
              <w:t>Îles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9C82C6" w14:textId="77777777" w:rsidR="008D758C" w:rsidRDefault="008D758C">
      <w:r>
        <w:separator/>
      </w:r>
    </w:p>
  </w:endnote>
  <w:endnote w:type="continuationSeparator" w:id="0">
    <w:p w14:paraId="23ECD727" w14:textId="77777777" w:rsidR="008D758C" w:rsidRDefault="008D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AA66CF" w:rsidRDefault="00AA66CF"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AA66CF" w:rsidRDefault="00AA66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AA66CF" w:rsidRDefault="00AA66CF"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AA66CF" w:rsidRDefault="00AA66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AA66CF" w:rsidRPr="00407F0F" w:rsidRDefault="00AA66CF"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AA66CF" w:rsidRPr="00E60D4A" w:rsidRDefault="00AA66CF"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AA66CF" w:rsidRPr="00E60D4A" w:rsidRDefault="00AA66CF"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05FF66" w14:textId="77777777" w:rsidR="008D758C" w:rsidRDefault="008D758C">
      <w:r>
        <w:separator/>
      </w:r>
    </w:p>
  </w:footnote>
  <w:footnote w:type="continuationSeparator" w:id="0">
    <w:p w14:paraId="7F82B2D3" w14:textId="77777777" w:rsidR="008D758C" w:rsidRDefault="008D75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AA66CF" w:rsidRPr="00E60D4A" w:rsidRDefault="00AA66CF"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AA66CF" w:rsidRPr="00E60D4A" w:rsidRDefault="00AA66CF"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8433"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3EB"/>
    <w:rsid w:val="00020922"/>
    <w:rsid w:val="00020E46"/>
    <w:rsid w:val="000223A2"/>
    <w:rsid w:val="00022504"/>
    <w:rsid w:val="00022FAA"/>
    <w:rsid w:val="00023290"/>
    <w:rsid w:val="00023D0A"/>
    <w:rsid w:val="00023E99"/>
    <w:rsid w:val="0002480D"/>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258"/>
    <w:rsid w:val="00042521"/>
    <w:rsid w:val="000442D0"/>
    <w:rsid w:val="000445A3"/>
    <w:rsid w:val="0004533D"/>
    <w:rsid w:val="0004583D"/>
    <w:rsid w:val="000470BA"/>
    <w:rsid w:val="00050279"/>
    <w:rsid w:val="0005027C"/>
    <w:rsid w:val="00050508"/>
    <w:rsid w:val="00053023"/>
    <w:rsid w:val="00054508"/>
    <w:rsid w:val="0005484D"/>
    <w:rsid w:val="00055838"/>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6DA3"/>
    <w:rsid w:val="000C6EE5"/>
    <w:rsid w:val="000C76D2"/>
    <w:rsid w:val="000C795B"/>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0F7364"/>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20"/>
    <w:rsid w:val="00116FC6"/>
    <w:rsid w:val="001173F3"/>
    <w:rsid w:val="001174A5"/>
    <w:rsid w:val="001218E6"/>
    <w:rsid w:val="0012453C"/>
    <w:rsid w:val="001246A4"/>
    <w:rsid w:val="00125064"/>
    <w:rsid w:val="001252C7"/>
    <w:rsid w:val="00125CF9"/>
    <w:rsid w:val="00125D37"/>
    <w:rsid w:val="001262F2"/>
    <w:rsid w:val="00127D81"/>
    <w:rsid w:val="00127F2D"/>
    <w:rsid w:val="00130049"/>
    <w:rsid w:val="001303E8"/>
    <w:rsid w:val="00130AED"/>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C70"/>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AE7"/>
    <w:rsid w:val="001811CD"/>
    <w:rsid w:val="00182038"/>
    <w:rsid w:val="00182ABF"/>
    <w:rsid w:val="00183A02"/>
    <w:rsid w:val="00183C06"/>
    <w:rsid w:val="001843DD"/>
    <w:rsid w:val="00184D56"/>
    <w:rsid w:val="00185580"/>
    <w:rsid w:val="0018678C"/>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360B"/>
    <w:rsid w:val="001A3918"/>
    <w:rsid w:val="001A4519"/>
    <w:rsid w:val="001A4BF3"/>
    <w:rsid w:val="001A4D61"/>
    <w:rsid w:val="001A5768"/>
    <w:rsid w:val="001A6182"/>
    <w:rsid w:val="001A61FD"/>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D4E9B"/>
    <w:rsid w:val="001E1A8A"/>
    <w:rsid w:val="001E1D06"/>
    <w:rsid w:val="001E25BD"/>
    <w:rsid w:val="001E2CE7"/>
    <w:rsid w:val="001E35BA"/>
    <w:rsid w:val="001E3CC1"/>
    <w:rsid w:val="001E4497"/>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79A3"/>
    <w:rsid w:val="00240CF7"/>
    <w:rsid w:val="00241C9C"/>
    <w:rsid w:val="00241FC0"/>
    <w:rsid w:val="00242D3F"/>
    <w:rsid w:val="00242F6B"/>
    <w:rsid w:val="00242FB8"/>
    <w:rsid w:val="00243C5F"/>
    <w:rsid w:val="002468BB"/>
    <w:rsid w:val="002501B2"/>
    <w:rsid w:val="00250C63"/>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86A85"/>
    <w:rsid w:val="0029020A"/>
    <w:rsid w:val="0029097F"/>
    <w:rsid w:val="00290A61"/>
    <w:rsid w:val="00291E20"/>
    <w:rsid w:val="0029244A"/>
    <w:rsid w:val="002929A2"/>
    <w:rsid w:val="00292A47"/>
    <w:rsid w:val="00294E7D"/>
    <w:rsid w:val="002958F4"/>
    <w:rsid w:val="002A0D8C"/>
    <w:rsid w:val="002A11D3"/>
    <w:rsid w:val="002A1939"/>
    <w:rsid w:val="002A2941"/>
    <w:rsid w:val="002A2F4F"/>
    <w:rsid w:val="002A3218"/>
    <w:rsid w:val="002A4B4C"/>
    <w:rsid w:val="002A4CB3"/>
    <w:rsid w:val="002A50B5"/>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3865"/>
    <w:rsid w:val="002B4E0F"/>
    <w:rsid w:val="002B542E"/>
    <w:rsid w:val="002B62EE"/>
    <w:rsid w:val="002B6C20"/>
    <w:rsid w:val="002B6CC9"/>
    <w:rsid w:val="002B74DD"/>
    <w:rsid w:val="002B7804"/>
    <w:rsid w:val="002C08C8"/>
    <w:rsid w:val="002C0FBD"/>
    <w:rsid w:val="002C1E14"/>
    <w:rsid w:val="002C2375"/>
    <w:rsid w:val="002C2C2C"/>
    <w:rsid w:val="002C482E"/>
    <w:rsid w:val="002C4F61"/>
    <w:rsid w:val="002C4FE8"/>
    <w:rsid w:val="002C5735"/>
    <w:rsid w:val="002C5F6A"/>
    <w:rsid w:val="002C6467"/>
    <w:rsid w:val="002C67BF"/>
    <w:rsid w:val="002C6E51"/>
    <w:rsid w:val="002C6FA2"/>
    <w:rsid w:val="002D0167"/>
    <w:rsid w:val="002D0719"/>
    <w:rsid w:val="002D1E65"/>
    <w:rsid w:val="002D2174"/>
    <w:rsid w:val="002D2A21"/>
    <w:rsid w:val="002D3A8F"/>
    <w:rsid w:val="002D4001"/>
    <w:rsid w:val="002D457E"/>
    <w:rsid w:val="002D479A"/>
    <w:rsid w:val="002D50E8"/>
    <w:rsid w:val="002D54ED"/>
    <w:rsid w:val="002D5A1D"/>
    <w:rsid w:val="002D5E50"/>
    <w:rsid w:val="002D600D"/>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84"/>
    <w:rsid w:val="003050CA"/>
    <w:rsid w:val="003062FB"/>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26BEA"/>
    <w:rsid w:val="00330241"/>
    <w:rsid w:val="003309C2"/>
    <w:rsid w:val="00331629"/>
    <w:rsid w:val="00331633"/>
    <w:rsid w:val="00332DA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63E"/>
    <w:rsid w:val="003847E8"/>
    <w:rsid w:val="00384812"/>
    <w:rsid w:val="00385BA5"/>
    <w:rsid w:val="00386581"/>
    <w:rsid w:val="003868C2"/>
    <w:rsid w:val="00391DAB"/>
    <w:rsid w:val="00393A5F"/>
    <w:rsid w:val="00395033"/>
    <w:rsid w:val="003A0605"/>
    <w:rsid w:val="003A0A56"/>
    <w:rsid w:val="003A1A1A"/>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BE3"/>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26C2"/>
    <w:rsid w:val="003D2F55"/>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2CD"/>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2238"/>
    <w:rsid w:val="00433213"/>
    <w:rsid w:val="00435CC7"/>
    <w:rsid w:val="004365E9"/>
    <w:rsid w:val="00436621"/>
    <w:rsid w:val="00437007"/>
    <w:rsid w:val="00437DD8"/>
    <w:rsid w:val="0044283F"/>
    <w:rsid w:val="00443737"/>
    <w:rsid w:val="00443A86"/>
    <w:rsid w:val="0044542B"/>
    <w:rsid w:val="00447B67"/>
    <w:rsid w:val="00450213"/>
    <w:rsid w:val="004507AE"/>
    <w:rsid w:val="004518A5"/>
    <w:rsid w:val="00451D9D"/>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87D0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039"/>
    <w:rsid w:val="004D445A"/>
    <w:rsid w:val="004D463C"/>
    <w:rsid w:val="004D4867"/>
    <w:rsid w:val="004D5045"/>
    <w:rsid w:val="004D5056"/>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784"/>
    <w:rsid w:val="00537D61"/>
    <w:rsid w:val="0054056D"/>
    <w:rsid w:val="00540CA8"/>
    <w:rsid w:val="005411EE"/>
    <w:rsid w:val="005422EE"/>
    <w:rsid w:val="00542FF3"/>
    <w:rsid w:val="0054316E"/>
    <w:rsid w:val="005435C0"/>
    <w:rsid w:val="0054393B"/>
    <w:rsid w:val="00543CAF"/>
    <w:rsid w:val="00545D5C"/>
    <w:rsid w:val="00546CB8"/>
    <w:rsid w:val="00546E35"/>
    <w:rsid w:val="00547C59"/>
    <w:rsid w:val="005502AF"/>
    <w:rsid w:val="00550F7A"/>
    <w:rsid w:val="00551BAF"/>
    <w:rsid w:val="00552675"/>
    <w:rsid w:val="00555708"/>
    <w:rsid w:val="00555871"/>
    <w:rsid w:val="00555B5D"/>
    <w:rsid w:val="00555F22"/>
    <w:rsid w:val="005561C4"/>
    <w:rsid w:val="0055689D"/>
    <w:rsid w:val="00556F1D"/>
    <w:rsid w:val="0055748E"/>
    <w:rsid w:val="00557D1D"/>
    <w:rsid w:val="0056037E"/>
    <w:rsid w:val="00560A31"/>
    <w:rsid w:val="00560A8E"/>
    <w:rsid w:val="00560AB4"/>
    <w:rsid w:val="00560AC1"/>
    <w:rsid w:val="0056140C"/>
    <w:rsid w:val="005619FB"/>
    <w:rsid w:val="00562295"/>
    <w:rsid w:val="00562BDF"/>
    <w:rsid w:val="00563C38"/>
    <w:rsid w:val="00565068"/>
    <w:rsid w:val="00566E68"/>
    <w:rsid w:val="005676DE"/>
    <w:rsid w:val="00567C04"/>
    <w:rsid w:val="00567CBE"/>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4940"/>
    <w:rsid w:val="005A54C8"/>
    <w:rsid w:val="005A6014"/>
    <w:rsid w:val="005A6346"/>
    <w:rsid w:val="005A6BB6"/>
    <w:rsid w:val="005A751E"/>
    <w:rsid w:val="005B084A"/>
    <w:rsid w:val="005B0DED"/>
    <w:rsid w:val="005B175A"/>
    <w:rsid w:val="005B2AC2"/>
    <w:rsid w:val="005B3E76"/>
    <w:rsid w:val="005B7A6D"/>
    <w:rsid w:val="005B7ABB"/>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49FD"/>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55B"/>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8564F"/>
    <w:rsid w:val="00690377"/>
    <w:rsid w:val="006915BD"/>
    <w:rsid w:val="00691C07"/>
    <w:rsid w:val="00692001"/>
    <w:rsid w:val="00692966"/>
    <w:rsid w:val="00692F9E"/>
    <w:rsid w:val="0069335B"/>
    <w:rsid w:val="0069356A"/>
    <w:rsid w:val="00693638"/>
    <w:rsid w:val="0069584E"/>
    <w:rsid w:val="006961CD"/>
    <w:rsid w:val="00696AD8"/>
    <w:rsid w:val="006974A5"/>
    <w:rsid w:val="00697C5A"/>
    <w:rsid w:val="006A2776"/>
    <w:rsid w:val="006A2BA2"/>
    <w:rsid w:val="006A2E93"/>
    <w:rsid w:val="006A321F"/>
    <w:rsid w:val="006A33B5"/>
    <w:rsid w:val="006A58BF"/>
    <w:rsid w:val="006A6754"/>
    <w:rsid w:val="006A6E60"/>
    <w:rsid w:val="006A7E6E"/>
    <w:rsid w:val="006B1429"/>
    <w:rsid w:val="006B1833"/>
    <w:rsid w:val="006B1E86"/>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4CD5"/>
    <w:rsid w:val="006C574E"/>
    <w:rsid w:val="006C624A"/>
    <w:rsid w:val="006C69CC"/>
    <w:rsid w:val="006C6BF9"/>
    <w:rsid w:val="006C72C6"/>
    <w:rsid w:val="006C7733"/>
    <w:rsid w:val="006C79F6"/>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20E"/>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18EC"/>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41EC"/>
    <w:rsid w:val="00714D98"/>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353C"/>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4F90"/>
    <w:rsid w:val="0077596F"/>
    <w:rsid w:val="00775EA1"/>
    <w:rsid w:val="0077625F"/>
    <w:rsid w:val="00776B48"/>
    <w:rsid w:val="00776C2E"/>
    <w:rsid w:val="00776C6A"/>
    <w:rsid w:val="00777C95"/>
    <w:rsid w:val="00780B50"/>
    <w:rsid w:val="007811E9"/>
    <w:rsid w:val="00781618"/>
    <w:rsid w:val="00781939"/>
    <w:rsid w:val="00781970"/>
    <w:rsid w:val="00781CD0"/>
    <w:rsid w:val="00781CD4"/>
    <w:rsid w:val="007821FB"/>
    <w:rsid w:val="00782B69"/>
    <w:rsid w:val="00782D4D"/>
    <w:rsid w:val="00782EE9"/>
    <w:rsid w:val="00782EF1"/>
    <w:rsid w:val="00784E02"/>
    <w:rsid w:val="007854AF"/>
    <w:rsid w:val="00785EC9"/>
    <w:rsid w:val="00785EF3"/>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AF5"/>
    <w:rsid w:val="00802C65"/>
    <w:rsid w:val="0080383B"/>
    <w:rsid w:val="00803D22"/>
    <w:rsid w:val="0080415C"/>
    <w:rsid w:val="00804413"/>
    <w:rsid w:val="008050E9"/>
    <w:rsid w:val="0080575A"/>
    <w:rsid w:val="00806751"/>
    <w:rsid w:val="008068A0"/>
    <w:rsid w:val="00806A07"/>
    <w:rsid w:val="00806C22"/>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5B93"/>
    <w:rsid w:val="008271C2"/>
    <w:rsid w:val="00827B57"/>
    <w:rsid w:val="00830F94"/>
    <w:rsid w:val="008312DA"/>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4BF"/>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202"/>
    <w:rsid w:val="0088331C"/>
    <w:rsid w:val="008836B4"/>
    <w:rsid w:val="00884B96"/>
    <w:rsid w:val="00885384"/>
    <w:rsid w:val="008855D1"/>
    <w:rsid w:val="0088677D"/>
    <w:rsid w:val="00886B6B"/>
    <w:rsid w:val="00890AAA"/>
    <w:rsid w:val="00890E9A"/>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4A8"/>
    <w:rsid w:val="008D08A6"/>
    <w:rsid w:val="008D2271"/>
    <w:rsid w:val="008D2C68"/>
    <w:rsid w:val="008D2CDA"/>
    <w:rsid w:val="008D3E99"/>
    <w:rsid w:val="008D498C"/>
    <w:rsid w:val="008D51A3"/>
    <w:rsid w:val="008D722E"/>
    <w:rsid w:val="008D758C"/>
    <w:rsid w:val="008E0ACB"/>
    <w:rsid w:val="008E0D8D"/>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4275"/>
    <w:rsid w:val="008F51EE"/>
    <w:rsid w:val="008F6319"/>
    <w:rsid w:val="008F64F7"/>
    <w:rsid w:val="008F6556"/>
    <w:rsid w:val="008F6EF6"/>
    <w:rsid w:val="008F7501"/>
    <w:rsid w:val="00901545"/>
    <w:rsid w:val="00902098"/>
    <w:rsid w:val="00902E4E"/>
    <w:rsid w:val="009033C1"/>
    <w:rsid w:val="0090427F"/>
    <w:rsid w:val="00905E85"/>
    <w:rsid w:val="00905ECB"/>
    <w:rsid w:val="00906B02"/>
    <w:rsid w:val="00906F1F"/>
    <w:rsid w:val="00907228"/>
    <w:rsid w:val="00907436"/>
    <w:rsid w:val="00910C16"/>
    <w:rsid w:val="00910E16"/>
    <w:rsid w:val="0091155A"/>
    <w:rsid w:val="00912BAA"/>
    <w:rsid w:val="00913559"/>
    <w:rsid w:val="0091467F"/>
    <w:rsid w:val="0091543E"/>
    <w:rsid w:val="009155F5"/>
    <w:rsid w:val="00915814"/>
    <w:rsid w:val="00917086"/>
    <w:rsid w:val="009179EF"/>
    <w:rsid w:val="00920008"/>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AC0"/>
    <w:rsid w:val="00941BDC"/>
    <w:rsid w:val="009429BC"/>
    <w:rsid w:val="00942C54"/>
    <w:rsid w:val="00944A2C"/>
    <w:rsid w:val="00946420"/>
    <w:rsid w:val="00946F4D"/>
    <w:rsid w:val="00947146"/>
    <w:rsid w:val="00947A2E"/>
    <w:rsid w:val="0095072A"/>
    <w:rsid w:val="00950C75"/>
    <w:rsid w:val="00952069"/>
    <w:rsid w:val="009521F0"/>
    <w:rsid w:val="00952D0E"/>
    <w:rsid w:val="00953482"/>
    <w:rsid w:val="00953929"/>
    <w:rsid w:val="009564A9"/>
    <w:rsid w:val="00956B94"/>
    <w:rsid w:val="00957460"/>
    <w:rsid w:val="009575C4"/>
    <w:rsid w:val="0096004A"/>
    <w:rsid w:val="00960737"/>
    <w:rsid w:val="00961268"/>
    <w:rsid w:val="00961272"/>
    <w:rsid w:val="009617E5"/>
    <w:rsid w:val="009626C3"/>
    <w:rsid w:val="00962A9C"/>
    <w:rsid w:val="009636AC"/>
    <w:rsid w:val="00963B89"/>
    <w:rsid w:val="009658B3"/>
    <w:rsid w:val="00966086"/>
    <w:rsid w:val="009669D2"/>
    <w:rsid w:val="0096721B"/>
    <w:rsid w:val="00967681"/>
    <w:rsid w:val="009676AC"/>
    <w:rsid w:val="00967A85"/>
    <w:rsid w:val="00967AD1"/>
    <w:rsid w:val="00972BA5"/>
    <w:rsid w:val="009730C0"/>
    <w:rsid w:val="0097336E"/>
    <w:rsid w:val="0097421F"/>
    <w:rsid w:val="009742C6"/>
    <w:rsid w:val="00975D83"/>
    <w:rsid w:val="00977D5F"/>
    <w:rsid w:val="009813F0"/>
    <w:rsid w:val="0098221D"/>
    <w:rsid w:val="00982909"/>
    <w:rsid w:val="009830D9"/>
    <w:rsid w:val="00983AED"/>
    <w:rsid w:val="00985374"/>
    <w:rsid w:val="00986256"/>
    <w:rsid w:val="009862A3"/>
    <w:rsid w:val="009871FB"/>
    <w:rsid w:val="00987C0A"/>
    <w:rsid w:val="00990134"/>
    <w:rsid w:val="00990A1A"/>
    <w:rsid w:val="00991085"/>
    <w:rsid w:val="0099182A"/>
    <w:rsid w:val="0099226C"/>
    <w:rsid w:val="00992549"/>
    <w:rsid w:val="009933CB"/>
    <w:rsid w:val="0099343D"/>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1A2B"/>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5890"/>
    <w:rsid w:val="009E6E8E"/>
    <w:rsid w:val="009E71E9"/>
    <w:rsid w:val="009F0E8E"/>
    <w:rsid w:val="009F0F42"/>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323F"/>
    <w:rsid w:val="00A33365"/>
    <w:rsid w:val="00A34D0A"/>
    <w:rsid w:val="00A34E6F"/>
    <w:rsid w:val="00A35ACD"/>
    <w:rsid w:val="00A35BCE"/>
    <w:rsid w:val="00A360E2"/>
    <w:rsid w:val="00A3654D"/>
    <w:rsid w:val="00A40921"/>
    <w:rsid w:val="00A40B03"/>
    <w:rsid w:val="00A414FD"/>
    <w:rsid w:val="00A42536"/>
    <w:rsid w:val="00A42CBD"/>
    <w:rsid w:val="00A42F9F"/>
    <w:rsid w:val="00A43B9C"/>
    <w:rsid w:val="00A44015"/>
    <w:rsid w:val="00A44512"/>
    <w:rsid w:val="00A45D7D"/>
    <w:rsid w:val="00A46342"/>
    <w:rsid w:val="00A471DA"/>
    <w:rsid w:val="00A47585"/>
    <w:rsid w:val="00A5076D"/>
    <w:rsid w:val="00A50E4E"/>
    <w:rsid w:val="00A516DE"/>
    <w:rsid w:val="00A520E9"/>
    <w:rsid w:val="00A52995"/>
    <w:rsid w:val="00A52E68"/>
    <w:rsid w:val="00A52E87"/>
    <w:rsid w:val="00A54A7C"/>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357"/>
    <w:rsid w:val="00A74431"/>
    <w:rsid w:val="00A7560C"/>
    <w:rsid w:val="00A75917"/>
    <w:rsid w:val="00A75F4D"/>
    <w:rsid w:val="00A76FD2"/>
    <w:rsid w:val="00A82521"/>
    <w:rsid w:val="00A84085"/>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66CF"/>
    <w:rsid w:val="00AA7285"/>
    <w:rsid w:val="00AA7A1F"/>
    <w:rsid w:val="00AB0AFD"/>
    <w:rsid w:val="00AB0B0E"/>
    <w:rsid w:val="00AB1327"/>
    <w:rsid w:val="00AB240E"/>
    <w:rsid w:val="00AB271D"/>
    <w:rsid w:val="00AB30AA"/>
    <w:rsid w:val="00AB432F"/>
    <w:rsid w:val="00AB532B"/>
    <w:rsid w:val="00AB651B"/>
    <w:rsid w:val="00AB6833"/>
    <w:rsid w:val="00AB7215"/>
    <w:rsid w:val="00AC0724"/>
    <w:rsid w:val="00AC09C0"/>
    <w:rsid w:val="00AC17AB"/>
    <w:rsid w:val="00AC1AE1"/>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3EDE"/>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3B01"/>
    <w:rsid w:val="00B14056"/>
    <w:rsid w:val="00B1416C"/>
    <w:rsid w:val="00B14922"/>
    <w:rsid w:val="00B15CD4"/>
    <w:rsid w:val="00B1688C"/>
    <w:rsid w:val="00B16A6F"/>
    <w:rsid w:val="00B174A4"/>
    <w:rsid w:val="00B175B7"/>
    <w:rsid w:val="00B20392"/>
    <w:rsid w:val="00B206EC"/>
    <w:rsid w:val="00B20D55"/>
    <w:rsid w:val="00B211F7"/>
    <w:rsid w:val="00B21BB0"/>
    <w:rsid w:val="00B2233C"/>
    <w:rsid w:val="00B223C7"/>
    <w:rsid w:val="00B22502"/>
    <w:rsid w:val="00B227A9"/>
    <w:rsid w:val="00B22AA4"/>
    <w:rsid w:val="00B23398"/>
    <w:rsid w:val="00B237BF"/>
    <w:rsid w:val="00B24F37"/>
    <w:rsid w:val="00B251DD"/>
    <w:rsid w:val="00B253CB"/>
    <w:rsid w:val="00B263C4"/>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D11"/>
    <w:rsid w:val="00B34F35"/>
    <w:rsid w:val="00B3567E"/>
    <w:rsid w:val="00B35B98"/>
    <w:rsid w:val="00B35DAE"/>
    <w:rsid w:val="00B360F6"/>
    <w:rsid w:val="00B361D8"/>
    <w:rsid w:val="00B3628B"/>
    <w:rsid w:val="00B363A6"/>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612D"/>
    <w:rsid w:val="00B572A3"/>
    <w:rsid w:val="00B6023D"/>
    <w:rsid w:val="00B6047D"/>
    <w:rsid w:val="00B60D53"/>
    <w:rsid w:val="00B61605"/>
    <w:rsid w:val="00B626F1"/>
    <w:rsid w:val="00B63647"/>
    <w:rsid w:val="00B637E1"/>
    <w:rsid w:val="00B63B4C"/>
    <w:rsid w:val="00B64C98"/>
    <w:rsid w:val="00B6642A"/>
    <w:rsid w:val="00B67433"/>
    <w:rsid w:val="00B67F80"/>
    <w:rsid w:val="00B705B5"/>
    <w:rsid w:val="00B70788"/>
    <w:rsid w:val="00B74F94"/>
    <w:rsid w:val="00B754FF"/>
    <w:rsid w:val="00B75F5D"/>
    <w:rsid w:val="00B76510"/>
    <w:rsid w:val="00B80A93"/>
    <w:rsid w:val="00B80F81"/>
    <w:rsid w:val="00B8224F"/>
    <w:rsid w:val="00B83073"/>
    <w:rsid w:val="00B83685"/>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8CF"/>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3EEE"/>
    <w:rsid w:val="00BE436F"/>
    <w:rsid w:val="00BE48DC"/>
    <w:rsid w:val="00BE4B80"/>
    <w:rsid w:val="00BE54D3"/>
    <w:rsid w:val="00BE7845"/>
    <w:rsid w:val="00BE79E1"/>
    <w:rsid w:val="00BF0C90"/>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0134"/>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3F1F"/>
    <w:rsid w:val="00C74951"/>
    <w:rsid w:val="00C76337"/>
    <w:rsid w:val="00C76D41"/>
    <w:rsid w:val="00C7724B"/>
    <w:rsid w:val="00C773CA"/>
    <w:rsid w:val="00C7747C"/>
    <w:rsid w:val="00C7787F"/>
    <w:rsid w:val="00C800EB"/>
    <w:rsid w:val="00C8131E"/>
    <w:rsid w:val="00C81DD3"/>
    <w:rsid w:val="00C83215"/>
    <w:rsid w:val="00C90936"/>
    <w:rsid w:val="00C9105D"/>
    <w:rsid w:val="00C913C0"/>
    <w:rsid w:val="00C91880"/>
    <w:rsid w:val="00C91930"/>
    <w:rsid w:val="00C923B1"/>
    <w:rsid w:val="00C949B3"/>
    <w:rsid w:val="00C94EDD"/>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4F3"/>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1344"/>
    <w:rsid w:val="00D22F60"/>
    <w:rsid w:val="00D244F7"/>
    <w:rsid w:val="00D24671"/>
    <w:rsid w:val="00D2496E"/>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130"/>
    <w:rsid w:val="00D633DF"/>
    <w:rsid w:val="00D64202"/>
    <w:rsid w:val="00D66585"/>
    <w:rsid w:val="00D67443"/>
    <w:rsid w:val="00D701BD"/>
    <w:rsid w:val="00D708D5"/>
    <w:rsid w:val="00D70991"/>
    <w:rsid w:val="00D70B12"/>
    <w:rsid w:val="00D71AF0"/>
    <w:rsid w:val="00D72D67"/>
    <w:rsid w:val="00D72E3F"/>
    <w:rsid w:val="00D73972"/>
    <w:rsid w:val="00D7432A"/>
    <w:rsid w:val="00D80CAC"/>
    <w:rsid w:val="00D8127C"/>
    <w:rsid w:val="00D817BE"/>
    <w:rsid w:val="00D84071"/>
    <w:rsid w:val="00D84E01"/>
    <w:rsid w:val="00D84EA3"/>
    <w:rsid w:val="00D85B42"/>
    <w:rsid w:val="00D863BE"/>
    <w:rsid w:val="00D8696F"/>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C14"/>
    <w:rsid w:val="00DC5EF7"/>
    <w:rsid w:val="00DC6099"/>
    <w:rsid w:val="00DC6B7E"/>
    <w:rsid w:val="00DC727D"/>
    <w:rsid w:val="00DC7638"/>
    <w:rsid w:val="00DC7DB2"/>
    <w:rsid w:val="00DD0142"/>
    <w:rsid w:val="00DD08EB"/>
    <w:rsid w:val="00DD0F5E"/>
    <w:rsid w:val="00DD15B4"/>
    <w:rsid w:val="00DD19A5"/>
    <w:rsid w:val="00DD2083"/>
    <w:rsid w:val="00DD2C8F"/>
    <w:rsid w:val="00DD380A"/>
    <w:rsid w:val="00DD3D1F"/>
    <w:rsid w:val="00DD5F58"/>
    <w:rsid w:val="00DD7D89"/>
    <w:rsid w:val="00DD7F54"/>
    <w:rsid w:val="00DE1A1C"/>
    <w:rsid w:val="00DE1E8A"/>
    <w:rsid w:val="00DE2235"/>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47DB9"/>
    <w:rsid w:val="00E50F2F"/>
    <w:rsid w:val="00E51486"/>
    <w:rsid w:val="00E51970"/>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3F41"/>
    <w:rsid w:val="00E74D9B"/>
    <w:rsid w:val="00E75D13"/>
    <w:rsid w:val="00E75EC4"/>
    <w:rsid w:val="00E801DC"/>
    <w:rsid w:val="00E824E9"/>
    <w:rsid w:val="00E832A4"/>
    <w:rsid w:val="00E83567"/>
    <w:rsid w:val="00E844DA"/>
    <w:rsid w:val="00E84740"/>
    <w:rsid w:val="00E847D7"/>
    <w:rsid w:val="00E84B95"/>
    <w:rsid w:val="00E84C9D"/>
    <w:rsid w:val="00E865B6"/>
    <w:rsid w:val="00E87064"/>
    <w:rsid w:val="00E876E7"/>
    <w:rsid w:val="00E87E17"/>
    <w:rsid w:val="00E90024"/>
    <w:rsid w:val="00E90226"/>
    <w:rsid w:val="00E9148D"/>
    <w:rsid w:val="00E9165A"/>
    <w:rsid w:val="00E9173F"/>
    <w:rsid w:val="00E92AA2"/>
    <w:rsid w:val="00E941A4"/>
    <w:rsid w:val="00E94B52"/>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2E3C"/>
    <w:rsid w:val="00EE3427"/>
    <w:rsid w:val="00EE3741"/>
    <w:rsid w:val="00EE43DC"/>
    <w:rsid w:val="00EE4594"/>
    <w:rsid w:val="00EE4678"/>
    <w:rsid w:val="00EE4A1C"/>
    <w:rsid w:val="00EE5FB7"/>
    <w:rsid w:val="00EE6595"/>
    <w:rsid w:val="00EE6780"/>
    <w:rsid w:val="00EE6BDC"/>
    <w:rsid w:val="00EE6FBF"/>
    <w:rsid w:val="00EE7EAB"/>
    <w:rsid w:val="00EF07E7"/>
    <w:rsid w:val="00EF0A50"/>
    <w:rsid w:val="00EF0E35"/>
    <w:rsid w:val="00EF2434"/>
    <w:rsid w:val="00EF25A8"/>
    <w:rsid w:val="00EF2643"/>
    <w:rsid w:val="00EF3600"/>
    <w:rsid w:val="00EF399C"/>
    <w:rsid w:val="00EF3F80"/>
    <w:rsid w:val="00EF40DE"/>
    <w:rsid w:val="00EF53CF"/>
    <w:rsid w:val="00EF6102"/>
    <w:rsid w:val="00EF6716"/>
    <w:rsid w:val="00EF753B"/>
    <w:rsid w:val="00F00029"/>
    <w:rsid w:val="00F0012B"/>
    <w:rsid w:val="00F00131"/>
    <w:rsid w:val="00F00982"/>
    <w:rsid w:val="00F00D4D"/>
    <w:rsid w:val="00F0151E"/>
    <w:rsid w:val="00F03170"/>
    <w:rsid w:val="00F0330B"/>
    <w:rsid w:val="00F03406"/>
    <w:rsid w:val="00F0369C"/>
    <w:rsid w:val="00F05BEA"/>
    <w:rsid w:val="00F062E3"/>
    <w:rsid w:val="00F06435"/>
    <w:rsid w:val="00F06880"/>
    <w:rsid w:val="00F06F07"/>
    <w:rsid w:val="00F101D8"/>
    <w:rsid w:val="00F10A3A"/>
    <w:rsid w:val="00F1220B"/>
    <w:rsid w:val="00F1269D"/>
    <w:rsid w:val="00F132A3"/>
    <w:rsid w:val="00F139FA"/>
    <w:rsid w:val="00F13BA3"/>
    <w:rsid w:val="00F14566"/>
    <w:rsid w:val="00F16492"/>
    <w:rsid w:val="00F16893"/>
    <w:rsid w:val="00F17772"/>
    <w:rsid w:val="00F200C4"/>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1DA"/>
    <w:rsid w:val="00F85734"/>
    <w:rsid w:val="00F860CA"/>
    <w:rsid w:val="00F8672D"/>
    <w:rsid w:val="00F86B94"/>
    <w:rsid w:val="00F87451"/>
    <w:rsid w:val="00F90490"/>
    <w:rsid w:val="00F90546"/>
    <w:rsid w:val="00F9085A"/>
    <w:rsid w:val="00F90970"/>
    <w:rsid w:val="00F90ED5"/>
    <w:rsid w:val="00F90F08"/>
    <w:rsid w:val="00F9266D"/>
    <w:rsid w:val="00F92918"/>
    <w:rsid w:val="00F929CD"/>
    <w:rsid w:val="00F92C36"/>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380C"/>
    <w:rsid w:val="00FA46F6"/>
    <w:rsid w:val="00FA4719"/>
    <w:rsid w:val="00FA497B"/>
    <w:rsid w:val="00FA5089"/>
    <w:rsid w:val="00FA5D36"/>
    <w:rsid w:val="00FA6022"/>
    <w:rsid w:val="00FA735F"/>
    <w:rsid w:val="00FA7BA6"/>
    <w:rsid w:val="00FB0010"/>
    <w:rsid w:val="00FB099C"/>
    <w:rsid w:val="00FB0DAC"/>
    <w:rsid w:val="00FB16AF"/>
    <w:rsid w:val="00FB2289"/>
    <w:rsid w:val="00FB2714"/>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0906"/>
    <w:rsid w:val="00FD27B1"/>
    <w:rsid w:val="00FD566E"/>
    <w:rsid w:val="00FD5B4E"/>
    <w:rsid w:val="00FD7C33"/>
    <w:rsid w:val="00FD7E79"/>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7435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customXml/itemProps3.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10</Pages>
  <Words>2181</Words>
  <Characters>13119</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15270</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5</cp:revision>
  <cp:lastPrinted>2020-01-15T14:05:00Z</cp:lastPrinted>
  <dcterms:created xsi:type="dcterms:W3CDTF">2021-08-12T19:30:00Z</dcterms:created>
  <dcterms:modified xsi:type="dcterms:W3CDTF">2021-08-12T19:33:00Z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